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02" w:rsidRDefault="00E54DF8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1"/>
        <w:gridCol w:w="4186"/>
        <w:gridCol w:w="1346"/>
        <w:gridCol w:w="4552"/>
      </w:tblGrid>
      <w:tr w:rsidR="00A82702">
        <w:tc>
          <w:tcPr>
            <w:tcW w:w="1000" w:type="dxa"/>
            <w:noWrap/>
          </w:tcPr>
          <w:p w:rsidR="00A82702" w:rsidRDefault="00E54DF8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A82702" w:rsidRDefault="00E54DF8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A82702" w:rsidRDefault="00E54DF8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A82702" w:rsidRDefault="00E54DF8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5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6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DB1AB1">
            <w:hyperlink r:id="rId4" w:history="1">
              <w:r w:rsidR="00833710" w:rsidRPr="005A3DB3">
                <w:rPr>
                  <w:rStyle w:val="Hipercze"/>
                </w:rPr>
                <w:t>https://sp2konstantynow.bip.wikom.pl/strona/struktura-wlasnosciowa-majatek</w:t>
              </w:r>
            </w:hyperlink>
          </w:p>
          <w:p w:rsidR="00833710" w:rsidRDefault="00833710"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wytworzone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23.09.2020 </w:t>
            </w:r>
          </w:p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7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bookmarkStart w:id="1" w:name="_GoBack"/>
        <w:bookmarkEnd w:id="1"/>
        <w:tc>
          <w:tcPr>
            <w:tcW w:w="0" w:type="auto"/>
            <w:noWrap/>
          </w:tcPr>
          <w:p w:rsidR="00A82702" w:rsidRDefault="00DB1AB1">
            <w:r>
              <w:fldChar w:fldCharType="begin"/>
            </w:r>
            <w:r>
              <w:instrText xml:space="preserve"> HYPERLINK "https://sp2konstantynow.bip.wikom.pl/strona/ochrona-danych-osobowych" </w:instrText>
            </w:r>
            <w:r>
              <w:fldChar w:fldCharType="separate"/>
            </w:r>
            <w:r w:rsidR="00833710" w:rsidRPr="005A3DB3">
              <w:rPr>
                <w:rStyle w:val="Hipercze"/>
              </w:rPr>
              <w:t>https://sp2konstantynow.bip.wikom.pl/strona/ochrona-danych-osobowych</w:t>
            </w:r>
            <w:r>
              <w:rPr>
                <w:rStyle w:val="Hipercze"/>
              </w:rPr>
              <w:fldChar w:fldCharType="end"/>
            </w:r>
          </w:p>
          <w:p w:rsidR="00833710" w:rsidRDefault="00833710"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wytworzone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23.09.2020</w:t>
            </w:r>
          </w:p>
          <w:p w:rsidR="00A82702" w:rsidRDefault="00DB1AB1">
            <w:hyperlink r:id="rId5" w:history="1">
              <w:r w:rsidR="00833710" w:rsidRPr="005A3DB3">
                <w:rPr>
                  <w:rStyle w:val="Hipercze"/>
                </w:rPr>
                <w:t>https://sp2konstantynow.bip.wikom.pl/strona/struktura-wlasnosciowa-majatek</w:t>
              </w:r>
            </w:hyperlink>
          </w:p>
          <w:p w:rsidR="00833710" w:rsidRDefault="00833710"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wytworzone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23.09.2020</w:t>
            </w:r>
          </w:p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8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9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10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11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12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13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14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15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16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18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19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20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21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22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23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24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25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26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27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28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29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8337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30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31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32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33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34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35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36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37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39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40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41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A82702" w:rsidRDefault="008337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42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43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44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45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46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47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48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  <w:tr w:rsidR="00A82702">
        <w:tc>
          <w:tcPr>
            <w:tcW w:w="0" w:type="auto"/>
            <w:noWrap/>
          </w:tcPr>
          <w:p w:rsidR="00A82702" w:rsidRDefault="00E54DF8">
            <w:r>
              <w:t>49</w:t>
            </w:r>
          </w:p>
        </w:tc>
        <w:tc>
          <w:tcPr>
            <w:tcW w:w="0" w:type="auto"/>
            <w:noWrap/>
          </w:tcPr>
          <w:p w:rsidR="00A82702" w:rsidRDefault="00E54DF8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A82702" w:rsidRDefault="00E54DF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A82702" w:rsidRDefault="00A82702"/>
        </w:tc>
      </w:tr>
    </w:tbl>
    <w:p w:rsidR="00E54DF8" w:rsidRDefault="00E54DF8"/>
    <w:sectPr w:rsidR="00E54DF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702"/>
    <w:rsid w:val="008178B4"/>
    <w:rsid w:val="00833710"/>
    <w:rsid w:val="00A82702"/>
    <w:rsid w:val="00DB1AB1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8F1C"/>
  <w15:docId w15:val="{D5751A3E-56C0-465F-9D5D-89D3DA8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83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2konstantynow.bip.wikom.pl/strona/struktura-wlasnosciowa-majatek" TargetMode="External"/><Relationship Id="rId4" Type="http://schemas.openxmlformats.org/officeDocument/2006/relationships/hyperlink" Target="https://sp2konstantynow.bip.wikom.pl/strona/struktura-wlasnosciowa-maja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2025-03-25T12:51:00Z</dcterms:created>
  <dcterms:modified xsi:type="dcterms:W3CDTF">2025-03-31T07:42:00Z</dcterms:modified>
  <cp:category/>
</cp:coreProperties>
</file>